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29" w:rsidRDefault="00132FD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75pt;margin-top:-53.25pt;width:5in;height:3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" stroked="f">
            <v:textbox>
              <w:txbxContent>
                <w:p w:rsidR="00BB47AD" w:rsidRPr="003D71FA" w:rsidRDefault="00BB47AD" w:rsidP="00BB47AD">
                  <w:pPr>
                    <w:spacing w:after="0" w:line="240" w:lineRule="auto"/>
                    <w:jc w:val="center"/>
                    <w:rPr>
                      <w:rFonts w:ascii="Bookman Old Style" w:hAnsi="Bookman Old Style" w:cs="Arial"/>
                      <w:b/>
                      <w:bCs/>
                      <w:sz w:val="28"/>
                      <w:szCs w:val="36"/>
                    </w:rPr>
                  </w:pPr>
                  <w:r w:rsidRPr="003D71FA">
                    <w:rPr>
                      <w:rFonts w:ascii="Bookman Old Style" w:hAnsi="Bookman Old Style" w:cs="Arial"/>
                      <w:b/>
                      <w:bCs/>
                      <w:sz w:val="28"/>
                      <w:szCs w:val="36"/>
                    </w:rPr>
                    <w:t>Ministry of Science &amp; Technology</w:t>
                  </w:r>
                </w:p>
                <w:p w:rsidR="00BB47AD" w:rsidRPr="003D71FA" w:rsidRDefault="00BB47AD" w:rsidP="00BB47AD">
                  <w:pPr>
                    <w:jc w:val="center"/>
                    <w:rPr>
                      <w:rFonts w:ascii="Bookman Old Style" w:hAnsi="Bookman Old Style" w:cs="Arial"/>
                      <w:b/>
                      <w:bCs/>
                      <w:sz w:val="24"/>
                      <w:szCs w:val="28"/>
                    </w:rPr>
                  </w:pPr>
                  <w:r w:rsidRPr="003D71FA">
                    <w:rPr>
                      <w:rFonts w:ascii="Bookman Old Style" w:hAnsi="Bookman Old Style" w:cs="Arial"/>
                      <w:b/>
                      <w:bCs/>
                      <w:sz w:val="24"/>
                      <w:szCs w:val="28"/>
                    </w:rPr>
                    <w:t>Government of Pakistan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3" o:spid="_x0000_s1026" type="#_x0000_t116" style="position:absolute;margin-left:48.75pt;margin-top:-17.75pt;width:391.5pt;height:8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" fillcolor="#c2d69b [1942]" strokecolor="#166029" strokeweight="5pt">
            <v:stroke linestyle="thickThin"/>
            <v:shadow color="#868686"/>
            <v:textbox>
              <w:txbxContent>
                <w:p w:rsidR="003D71FA" w:rsidRPr="00E570E5" w:rsidRDefault="00E20F83" w:rsidP="002E5A2F">
                  <w:pPr>
                    <w:spacing w:after="0" w:line="240" w:lineRule="auto"/>
                    <w:jc w:val="center"/>
                    <w:rPr>
                      <w:rFonts w:ascii="Bookman Old Style" w:hAnsi="Bookman Old Style" w:cs="Arial"/>
                      <w:b/>
                      <w:bCs/>
                      <w:sz w:val="24"/>
                      <w:szCs w:val="34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sz w:val="28"/>
                      <w:szCs w:val="34"/>
                    </w:rPr>
                    <w:t xml:space="preserve">LAST CALL FOR </w:t>
                  </w:r>
                  <w:r w:rsidR="005A4EC7" w:rsidRPr="003D71FA">
                    <w:rPr>
                      <w:rFonts w:ascii="Bookman Old Style" w:hAnsi="Bookman Old Style" w:cs="Arial"/>
                      <w:b/>
                      <w:bCs/>
                      <w:sz w:val="28"/>
                      <w:szCs w:val="34"/>
                    </w:rPr>
                    <w:t xml:space="preserve">INVITATION OF APPLICATIONS FOR CERTIFICATION </w:t>
                  </w:r>
                  <w:r w:rsidR="00EF095F">
                    <w:rPr>
                      <w:rFonts w:ascii="Bookman Old Style" w:hAnsi="Bookman Old Style" w:cs="Arial"/>
                      <w:b/>
                      <w:bCs/>
                      <w:sz w:val="28"/>
                      <w:szCs w:val="34"/>
                    </w:rPr>
                    <w:t xml:space="preserve">INCENTIVE </w:t>
                  </w:r>
                  <w:r w:rsidR="005A4EC7" w:rsidRPr="003D71FA">
                    <w:rPr>
                      <w:rFonts w:ascii="Bookman Old Style" w:hAnsi="Bookman Old Style" w:cs="Arial"/>
                      <w:b/>
                      <w:bCs/>
                      <w:sz w:val="28"/>
                      <w:szCs w:val="34"/>
                    </w:rPr>
                    <w:t>GRANT TO SMEs/ FIRMS</w:t>
                  </w:r>
                </w:p>
              </w:txbxContent>
            </v:textbox>
          </v:shape>
        </w:pict>
      </w:r>
    </w:p>
    <w:p w:rsidR="00BB47AD" w:rsidRDefault="00BB47AD" w:rsidP="00E570E5">
      <w:pPr>
        <w:spacing w:after="120"/>
      </w:pPr>
    </w:p>
    <w:p w:rsidR="003D71FA" w:rsidRDefault="003D71FA" w:rsidP="00E570E5">
      <w:pPr>
        <w:spacing w:after="120" w:line="240" w:lineRule="auto"/>
        <w:ind w:left="-547" w:right="-418"/>
        <w:jc w:val="both"/>
        <w:rPr>
          <w:rFonts w:ascii="Bookman Old Style" w:hAnsi="Bookman Old Style" w:cs="Times New Roman"/>
          <w:sz w:val="20"/>
          <w:szCs w:val="20"/>
        </w:rPr>
      </w:pPr>
    </w:p>
    <w:p w:rsidR="00714DD7" w:rsidRDefault="005A4EC7" w:rsidP="003D71FA">
      <w:pPr>
        <w:spacing w:before="240" w:after="120" w:line="240" w:lineRule="auto"/>
        <w:ind w:left="-547" w:right="-418"/>
        <w:jc w:val="both"/>
        <w:rPr>
          <w:rFonts w:ascii="Bookman Old Style" w:hAnsi="Bookman Old Style" w:cs="Times New Roman"/>
          <w:sz w:val="20"/>
          <w:szCs w:val="20"/>
        </w:rPr>
      </w:pPr>
      <w:r w:rsidRPr="00A31A92">
        <w:rPr>
          <w:rFonts w:ascii="Bookman Old Style" w:hAnsi="Bookman Old Style" w:cs="Times New Roman"/>
          <w:sz w:val="20"/>
          <w:szCs w:val="20"/>
        </w:rPr>
        <w:t>Ministry of Science &amp; Technology</w:t>
      </w:r>
      <w:r w:rsidR="00693FEC" w:rsidRPr="00A31A92">
        <w:rPr>
          <w:rFonts w:ascii="Bookman Old Style" w:hAnsi="Bookman Old Style" w:cs="Times New Roman"/>
          <w:sz w:val="20"/>
          <w:szCs w:val="20"/>
        </w:rPr>
        <w:t xml:space="preserve"> (MoST)</w:t>
      </w:r>
      <w:r w:rsidRPr="00A31A92">
        <w:rPr>
          <w:rFonts w:ascii="Bookman Old Style" w:hAnsi="Bookman Old Style" w:cs="Times New Roman"/>
          <w:sz w:val="20"/>
          <w:szCs w:val="20"/>
        </w:rPr>
        <w:t>, Government of</w:t>
      </w:r>
      <w:r w:rsidR="002E5A2F">
        <w:rPr>
          <w:rFonts w:ascii="Bookman Old Style" w:hAnsi="Bookman Old Style" w:cs="Times New Roman"/>
          <w:sz w:val="20"/>
          <w:szCs w:val="20"/>
        </w:rPr>
        <w:t xml:space="preserve"> Pakistan under the scope ofPSDP Project </w:t>
      </w:r>
      <w:r w:rsidR="003175F0" w:rsidRPr="00A31A92">
        <w:rPr>
          <w:rFonts w:ascii="Bookman Old Style" w:hAnsi="Bookman Old Style" w:cs="Times New Roman"/>
          <w:sz w:val="20"/>
          <w:szCs w:val="20"/>
        </w:rPr>
        <w:t xml:space="preserve">titled </w:t>
      </w:r>
      <w:r w:rsidR="003175F0" w:rsidRPr="00A31A92">
        <w:rPr>
          <w:rFonts w:ascii="Bookman Old Style" w:hAnsi="Bookman Old Style" w:cs="Times New Roman"/>
          <w:b/>
          <w:sz w:val="20"/>
          <w:szCs w:val="20"/>
        </w:rPr>
        <w:t>“Certification Incentive Programme</w:t>
      </w:r>
      <w:r w:rsidR="00CF7AA4">
        <w:rPr>
          <w:rFonts w:ascii="Bookman Old Style" w:hAnsi="Bookman Old Style" w:cs="Times New Roman"/>
          <w:b/>
          <w:sz w:val="20"/>
          <w:szCs w:val="20"/>
        </w:rPr>
        <w:t xml:space="preserve">(CIP) </w:t>
      </w:r>
      <w:r w:rsidR="003175F0" w:rsidRPr="00A31A92">
        <w:rPr>
          <w:rFonts w:ascii="Bookman Old Style" w:hAnsi="Bookman Old Style" w:cs="Times New Roman"/>
          <w:b/>
          <w:sz w:val="20"/>
          <w:szCs w:val="20"/>
        </w:rPr>
        <w:t>for SMEs under PQI Initiative 2025”</w:t>
      </w:r>
      <w:r w:rsidRPr="00A31A92">
        <w:rPr>
          <w:rFonts w:ascii="Bookman Old Style" w:hAnsi="Bookman Old Style" w:cs="Times New Roman"/>
          <w:sz w:val="20"/>
          <w:szCs w:val="20"/>
        </w:rPr>
        <w:t xml:space="preserve"> invite</w:t>
      </w:r>
      <w:r w:rsidR="00693FEC" w:rsidRPr="00A31A92">
        <w:rPr>
          <w:rFonts w:ascii="Bookman Old Style" w:hAnsi="Bookman Old Style" w:cs="Times New Roman"/>
          <w:sz w:val="20"/>
          <w:szCs w:val="20"/>
        </w:rPr>
        <w:t>s</w:t>
      </w:r>
      <w:r w:rsidRPr="00A31A92">
        <w:rPr>
          <w:rFonts w:ascii="Bookman Old Style" w:hAnsi="Bookman Old Style" w:cs="Times New Roman"/>
          <w:sz w:val="20"/>
          <w:szCs w:val="20"/>
        </w:rPr>
        <w:t xml:space="preserve"> applications from the SMEs/ Firms (Manufacturers/ Traders/ Exporters/ Service Provider</w:t>
      </w:r>
      <w:r w:rsidR="00EF095F">
        <w:rPr>
          <w:rFonts w:ascii="Bookman Old Style" w:hAnsi="Bookman Old Style" w:cs="Times New Roman"/>
          <w:sz w:val="20"/>
          <w:szCs w:val="20"/>
        </w:rPr>
        <w:t>s</w:t>
      </w:r>
      <w:r w:rsidRPr="00A31A92">
        <w:rPr>
          <w:rFonts w:ascii="Bookman Old Style" w:hAnsi="Bookman Old Style" w:cs="Times New Roman"/>
          <w:sz w:val="20"/>
          <w:szCs w:val="20"/>
        </w:rPr>
        <w:t xml:space="preserve"> etc.)</w:t>
      </w:r>
      <w:r w:rsidR="00693FEC" w:rsidRPr="00A31A92">
        <w:rPr>
          <w:rFonts w:ascii="Bookman Old Style" w:hAnsi="Bookman Old Style" w:cs="Times New Roman"/>
          <w:sz w:val="20"/>
          <w:szCs w:val="20"/>
        </w:rPr>
        <w:t xml:space="preserve"> for Certification Grant </w:t>
      </w:r>
      <w:r w:rsidR="00714DD7" w:rsidRPr="00A31A92">
        <w:rPr>
          <w:rFonts w:ascii="Bookman Old Style" w:hAnsi="Bookman Old Style" w:cs="Times New Roman"/>
          <w:sz w:val="20"/>
          <w:szCs w:val="20"/>
        </w:rPr>
        <w:t>for the following scheme</w:t>
      </w:r>
      <w:r w:rsidR="00EF095F">
        <w:rPr>
          <w:rFonts w:ascii="Bookman Old Style" w:hAnsi="Bookman Old Style" w:cs="Times New Roman"/>
          <w:sz w:val="20"/>
          <w:szCs w:val="20"/>
        </w:rPr>
        <w:t>s</w:t>
      </w:r>
      <w:r w:rsidR="00714DD7" w:rsidRPr="00A31A92">
        <w:rPr>
          <w:rFonts w:ascii="Bookman Old Style" w:hAnsi="Bookman Old Style" w:cs="Times New Roman"/>
          <w:sz w:val="20"/>
          <w:szCs w:val="20"/>
        </w:rPr>
        <w:t xml:space="preserve"> of standards</w:t>
      </w:r>
      <w:r w:rsidR="00CF7AA4">
        <w:rPr>
          <w:rFonts w:ascii="Bookman Old Style" w:hAnsi="Bookman Old Style" w:cs="Times New Roman"/>
          <w:sz w:val="20"/>
          <w:szCs w:val="20"/>
        </w:rPr>
        <w:t xml:space="preserve">. </w:t>
      </w:r>
      <w:r w:rsidR="00CF7AA4" w:rsidRPr="00CF7AA4">
        <w:rPr>
          <w:rFonts w:ascii="Bookman Old Style" w:hAnsi="Bookman Old Style" w:cs="Times New Roman"/>
          <w:b/>
          <w:sz w:val="20"/>
          <w:szCs w:val="20"/>
        </w:rPr>
        <w:t>The CIP project will be closed on30</w:t>
      </w:r>
      <w:r w:rsidR="00CF7AA4" w:rsidRPr="00CF7AA4">
        <w:rPr>
          <w:rFonts w:ascii="Bookman Old Style" w:hAnsi="Bookman Old Style" w:cs="Times New Roman"/>
          <w:b/>
          <w:sz w:val="20"/>
          <w:szCs w:val="20"/>
          <w:vertAlign w:val="superscript"/>
        </w:rPr>
        <w:t>th</w:t>
      </w:r>
      <w:r w:rsidR="00CF7AA4" w:rsidRPr="00CF7AA4">
        <w:rPr>
          <w:rFonts w:ascii="Bookman Old Style" w:hAnsi="Bookman Old Style" w:cs="Times New Roman"/>
          <w:b/>
          <w:sz w:val="20"/>
          <w:szCs w:val="20"/>
        </w:rPr>
        <w:t xml:space="preserve"> June, 2021,</w:t>
      </w:r>
      <w:r w:rsidR="00CF7AA4">
        <w:rPr>
          <w:rFonts w:ascii="Bookman Old Style" w:hAnsi="Bookman Old Style" w:cs="Times New Roman"/>
          <w:sz w:val="20"/>
          <w:szCs w:val="20"/>
        </w:rPr>
        <w:t xml:space="preserve"> so eligible SMEs are requested to apply as early as possible to avail the Incentive Grant.</w:t>
      </w:r>
    </w:p>
    <w:tbl>
      <w:tblPr>
        <w:tblStyle w:val="TableGrid"/>
        <w:tblW w:w="9990" w:type="dxa"/>
        <w:tblInd w:w="-432" w:type="dxa"/>
        <w:shd w:val="clear" w:color="auto" w:fill="D6E3BC" w:themeFill="accent3" w:themeFillTint="66"/>
        <w:tblLook w:val="04A0"/>
      </w:tblPr>
      <w:tblGrid>
        <w:gridCol w:w="5130"/>
        <w:gridCol w:w="4860"/>
      </w:tblGrid>
      <w:tr w:rsidR="0090309F" w:rsidTr="0089237D">
        <w:trPr>
          <w:trHeight w:val="3887"/>
        </w:trPr>
        <w:tc>
          <w:tcPr>
            <w:tcW w:w="5130" w:type="dxa"/>
            <w:tcBorders>
              <w:top w:val="triple" w:sz="4" w:space="0" w:color="166029"/>
              <w:left w:val="triple" w:sz="4" w:space="0" w:color="166029"/>
              <w:bottom w:val="triple" w:sz="4" w:space="0" w:color="166029"/>
              <w:right w:val="triple" w:sz="4" w:space="0" w:color="166029"/>
            </w:tcBorders>
            <w:shd w:val="clear" w:color="auto" w:fill="D6E3BC" w:themeFill="accent3" w:themeFillTint="66"/>
            <w:vAlign w:val="center"/>
          </w:tcPr>
          <w:p w:rsidR="0090309F" w:rsidRPr="0073738F" w:rsidRDefault="0090309F" w:rsidP="0073738F">
            <w:pPr>
              <w:pStyle w:val="ListParagraph"/>
              <w:numPr>
                <w:ilvl w:val="0"/>
                <w:numId w:val="3"/>
              </w:numPr>
              <w:spacing w:before="30" w:after="30"/>
              <w:ind w:right="72" w:hanging="274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ISO  9001 :  Quality Management System</w:t>
            </w:r>
          </w:p>
          <w:p w:rsidR="0090309F" w:rsidRPr="0073738F" w:rsidRDefault="0090309F" w:rsidP="0073738F">
            <w:pPr>
              <w:pStyle w:val="ListParagraph"/>
              <w:numPr>
                <w:ilvl w:val="0"/>
                <w:numId w:val="3"/>
              </w:numPr>
              <w:spacing w:before="30" w:after="30"/>
              <w:ind w:right="72" w:hanging="274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ISO 14001 : Environmental Management System</w:t>
            </w:r>
          </w:p>
          <w:p w:rsidR="0090309F" w:rsidRPr="0073738F" w:rsidRDefault="00AA3944" w:rsidP="0073738F">
            <w:pPr>
              <w:pStyle w:val="ListParagraph"/>
              <w:numPr>
                <w:ilvl w:val="0"/>
                <w:numId w:val="3"/>
              </w:numPr>
              <w:spacing w:before="30" w:after="30"/>
              <w:ind w:right="72" w:hanging="274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ISO </w:t>
            </w:r>
            <w:r w:rsidR="004448AC">
              <w:rPr>
                <w:rFonts w:ascii="Bookman Old Style" w:hAnsi="Bookman Old Style"/>
                <w:sz w:val="18"/>
                <w:szCs w:val="18"/>
              </w:rPr>
              <w:t>45</w:t>
            </w:r>
            <w:r w:rsidR="004448AC" w:rsidRPr="0073738F">
              <w:rPr>
                <w:rFonts w:ascii="Bookman Old Style" w:hAnsi="Bookman Old Style"/>
                <w:sz w:val="18"/>
                <w:szCs w:val="18"/>
              </w:rPr>
              <w:t>001:</w:t>
            </w:r>
            <w:r w:rsidR="0090309F" w:rsidRPr="0073738F">
              <w:rPr>
                <w:rFonts w:ascii="Bookman Old Style" w:hAnsi="Bookman Old Style"/>
                <w:sz w:val="18"/>
                <w:szCs w:val="18"/>
              </w:rPr>
              <w:t xml:space="preserve">  Occupational H</w:t>
            </w:r>
            <w:r>
              <w:rPr>
                <w:rFonts w:ascii="Bookman Old Style" w:hAnsi="Bookman Old Style"/>
                <w:sz w:val="18"/>
                <w:szCs w:val="18"/>
              </w:rPr>
              <w:t>ealth &amp; Safety Std.</w:t>
            </w:r>
          </w:p>
          <w:p w:rsidR="0090309F" w:rsidRPr="0073738F" w:rsidRDefault="0090309F" w:rsidP="0073738F">
            <w:pPr>
              <w:pStyle w:val="ListParagraph"/>
              <w:numPr>
                <w:ilvl w:val="0"/>
                <w:numId w:val="3"/>
              </w:numPr>
              <w:spacing w:before="30" w:after="30"/>
              <w:ind w:right="72" w:hanging="274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ISO 22000 :  Food Safety Management</w:t>
            </w:r>
          </w:p>
          <w:p w:rsidR="0090309F" w:rsidRPr="0073738F" w:rsidRDefault="0090309F" w:rsidP="0073738F">
            <w:pPr>
              <w:pStyle w:val="ListParagraph"/>
              <w:numPr>
                <w:ilvl w:val="0"/>
                <w:numId w:val="3"/>
              </w:numPr>
              <w:spacing w:before="30" w:after="30"/>
              <w:ind w:right="72" w:hanging="274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ISO 50001 :  Energy Management System</w:t>
            </w:r>
          </w:p>
          <w:p w:rsidR="0090309F" w:rsidRPr="0073738F" w:rsidRDefault="0090309F" w:rsidP="0073738F">
            <w:pPr>
              <w:pStyle w:val="ListParagraph"/>
              <w:numPr>
                <w:ilvl w:val="0"/>
                <w:numId w:val="3"/>
              </w:numPr>
              <w:spacing w:before="30" w:after="30"/>
              <w:ind w:right="72" w:hanging="274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Hazard Analysis and Critical Control Points (HACCP)</w:t>
            </w:r>
          </w:p>
          <w:p w:rsidR="00C265A3" w:rsidRPr="00AB7BDC" w:rsidRDefault="00C514A2" w:rsidP="00C265A3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Halal Certification/Accreditation </w:t>
            </w:r>
            <w:r w:rsidR="00C265A3" w:rsidRPr="0073738F">
              <w:rPr>
                <w:rFonts w:ascii="Bookman Old Style" w:hAnsi="Bookman Old Style"/>
                <w:sz w:val="18"/>
                <w:szCs w:val="18"/>
              </w:rPr>
              <w:t>(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OIC-SMIIC-1 / PS </w:t>
            </w:r>
            <w:r w:rsidR="00C265A3" w:rsidRPr="0073738F">
              <w:rPr>
                <w:rFonts w:ascii="Bookman Old Style" w:hAnsi="Bookman Old Style"/>
                <w:sz w:val="18"/>
                <w:szCs w:val="18"/>
              </w:rPr>
              <w:t>3733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or SMIIC-2 / </w:t>
            </w:r>
            <w:r w:rsidR="004448AC">
              <w:rPr>
                <w:rFonts w:ascii="Bookman Old Style" w:hAnsi="Bookman Old Style"/>
                <w:sz w:val="18"/>
                <w:szCs w:val="18"/>
              </w:rPr>
              <w:t xml:space="preserve">PS </w:t>
            </w:r>
            <w:r>
              <w:rPr>
                <w:rFonts w:ascii="Bookman Old Style" w:hAnsi="Bookman Old Style"/>
                <w:sz w:val="18"/>
                <w:szCs w:val="18"/>
              </w:rPr>
              <w:t>4992</w:t>
            </w:r>
            <w:r w:rsidR="00C265A3" w:rsidRPr="0073738F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:rsidR="0090309F" w:rsidRPr="00C265A3" w:rsidRDefault="0090309F" w:rsidP="0073738F">
            <w:pPr>
              <w:pStyle w:val="ListParagraph"/>
              <w:numPr>
                <w:ilvl w:val="0"/>
                <w:numId w:val="3"/>
              </w:numPr>
              <w:spacing w:before="30" w:after="30"/>
              <w:ind w:right="72" w:hanging="274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Global G</w:t>
            </w:r>
            <w:r w:rsidR="00AA3944">
              <w:rPr>
                <w:rFonts w:ascii="Bookman Old Style" w:hAnsi="Bookman Old Style"/>
                <w:sz w:val="18"/>
                <w:szCs w:val="18"/>
              </w:rPr>
              <w:t>AP</w:t>
            </w:r>
          </w:p>
          <w:p w:rsidR="00C265A3" w:rsidRPr="0073738F" w:rsidRDefault="00C265A3" w:rsidP="00C265A3">
            <w:pPr>
              <w:pStyle w:val="ListParagraph"/>
              <w:numPr>
                <w:ilvl w:val="0"/>
                <w:numId w:val="3"/>
              </w:numPr>
              <w:spacing w:before="30" w:after="30"/>
              <w:ind w:right="72" w:hanging="274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Good Manufacturing Practices (GMP)</w:t>
            </w:r>
          </w:p>
          <w:p w:rsidR="00C265A3" w:rsidRPr="00AA3944" w:rsidRDefault="00C265A3" w:rsidP="00C265A3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CE Marking</w:t>
            </w:r>
          </w:p>
          <w:p w:rsidR="00C265A3" w:rsidRPr="0073738F" w:rsidRDefault="00C265A3" w:rsidP="00C265A3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Product C</w:t>
            </w:r>
            <w:r>
              <w:rPr>
                <w:rFonts w:ascii="Bookman Old Style" w:hAnsi="Bookman Old Style"/>
                <w:sz w:val="18"/>
                <w:szCs w:val="18"/>
              </w:rPr>
              <w:t>onformity Marks (Local, Regional &amp; International)</w:t>
            </w:r>
          </w:p>
          <w:p w:rsidR="00C265A3" w:rsidRPr="0073738F" w:rsidRDefault="00C265A3" w:rsidP="00C265A3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 xml:space="preserve">Accreditation of </w:t>
            </w:r>
            <w:r w:rsidR="004448AC">
              <w:rPr>
                <w:rFonts w:ascii="Bookman Old Style" w:hAnsi="Bookman Old Style"/>
                <w:sz w:val="18"/>
                <w:szCs w:val="18"/>
              </w:rPr>
              <w:t>T</w:t>
            </w:r>
            <w:r w:rsidRPr="0073738F">
              <w:rPr>
                <w:rFonts w:ascii="Bookman Old Style" w:hAnsi="Bookman Old Style"/>
                <w:sz w:val="18"/>
                <w:szCs w:val="18"/>
              </w:rPr>
              <w:t>esting</w:t>
            </w:r>
            <w:r w:rsidR="004448AC">
              <w:rPr>
                <w:rFonts w:ascii="Bookman Old Style" w:hAnsi="Bookman Old Style"/>
                <w:sz w:val="18"/>
                <w:szCs w:val="18"/>
              </w:rPr>
              <w:t>&amp; Calibration / Medical L</w:t>
            </w:r>
            <w:r w:rsidRPr="0073738F">
              <w:rPr>
                <w:rFonts w:ascii="Bookman Old Style" w:hAnsi="Bookman Old Style"/>
                <w:sz w:val="18"/>
                <w:szCs w:val="18"/>
              </w:rPr>
              <w:t>aboratories (ISO 17025 / ISO 15189)</w:t>
            </w:r>
          </w:p>
          <w:p w:rsidR="00C265A3" w:rsidRPr="0073738F" w:rsidRDefault="00C265A3" w:rsidP="00C265A3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Accreditation of Inspection Bodies (ISO 17020)</w:t>
            </w:r>
          </w:p>
          <w:p w:rsidR="00AB7BDC" w:rsidRPr="0073738F" w:rsidRDefault="00C265A3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right="72" w:hanging="274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British Retail Consortium (BRC)</w:t>
            </w:r>
          </w:p>
        </w:tc>
        <w:tc>
          <w:tcPr>
            <w:tcW w:w="4860" w:type="dxa"/>
            <w:tcBorders>
              <w:top w:val="triple" w:sz="4" w:space="0" w:color="166029"/>
              <w:left w:val="triple" w:sz="4" w:space="0" w:color="166029"/>
              <w:bottom w:val="triple" w:sz="4" w:space="0" w:color="166029"/>
              <w:right w:val="triple" w:sz="4" w:space="0" w:color="166029"/>
            </w:tcBorders>
            <w:shd w:val="clear" w:color="auto" w:fill="D6E3BC" w:themeFill="accent3" w:themeFillTint="66"/>
            <w:vAlign w:val="center"/>
          </w:tcPr>
          <w:p w:rsidR="00B26952" w:rsidRPr="00B26952" w:rsidRDefault="0043540E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right="72" w:hanging="274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Supplier Ethical Data Exchange (SEDEX)</w:t>
            </w:r>
          </w:p>
          <w:p w:rsidR="0043540E" w:rsidRPr="0073738F" w:rsidRDefault="0043540E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right="72" w:hanging="274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Social Accountability: SA – 8000</w:t>
            </w:r>
          </w:p>
          <w:p w:rsidR="0043540E" w:rsidRPr="00AA3944" w:rsidRDefault="0043540E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right="72" w:hanging="274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ISO  13485 : (Medical Devices – QMS)</w:t>
            </w:r>
            <w:bookmarkStart w:id="0" w:name="_GoBack"/>
            <w:bookmarkEnd w:id="0"/>
          </w:p>
          <w:p w:rsidR="0043540E" w:rsidRPr="0073738F" w:rsidRDefault="0043540E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Business Social Compliance Initiative (BSCI)</w:t>
            </w:r>
          </w:p>
          <w:p w:rsidR="0043540E" w:rsidRPr="00AB7BDC" w:rsidRDefault="0043540E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A3944">
              <w:rPr>
                <w:rFonts w:ascii="Bookman Old Style" w:hAnsi="Bookman Old Style"/>
                <w:sz w:val="18"/>
                <w:szCs w:val="18"/>
              </w:rPr>
              <w:t>Registration, Evaluation, Authorization and Restriction of Chemicals (REACH)</w:t>
            </w:r>
          </w:p>
          <w:p w:rsidR="0043540E" w:rsidRPr="0073738F" w:rsidRDefault="0043540E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Worldwide Responsible Accredited Production (WRAP)</w:t>
            </w:r>
          </w:p>
          <w:p w:rsidR="0043540E" w:rsidRPr="0043540E" w:rsidRDefault="0043540E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sz w:val="18"/>
                <w:szCs w:val="18"/>
              </w:rPr>
              <w:t>OEKO-TEX® Standard 100 </w:t>
            </w:r>
          </w:p>
          <w:p w:rsidR="0090309F" w:rsidRPr="00C514A2" w:rsidRDefault="0073738F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3738F">
              <w:rPr>
                <w:rFonts w:ascii="Bookman Old Style" w:hAnsi="Bookman Old Style"/>
                <w:bCs/>
                <w:sz w:val="18"/>
                <w:szCs w:val="18"/>
              </w:rPr>
              <w:t xml:space="preserve">Integrated Certifications </w:t>
            </w:r>
            <w:r w:rsidRPr="0073738F">
              <w:rPr>
                <w:rFonts w:ascii="Bookman Old Style" w:hAnsi="Bookman Old Style"/>
                <w:sz w:val="18"/>
                <w:szCs w:val="18"/>
              </w:rPr>
              <w:t>(as per sectoral demand)</w:t>
            </w:r>
          </w:p>
          <w:p w:rsidR="00C514A2" w:rsidRPr="00C514A2" w:rsidRDefault="00C514A2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Sector Specific Code of Conduct (CoC)</w:t>
            </w:r>
          </w:p>
          <w:p w:rsidR="00C514A2" w:rsidRPr="00C514A2" w:rsidRDefault="00F83419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ISO / TS 16949</w:t>
            </w:r>
            <w:r w:rsidR="0043540E">
              <w:rPr>
                <w:rFonts w:ascii="Bookman Old Style" w:hAnsi="Bookman Old Style"/>
                <w:sz w:val="18"/>
                <w:szCs w:val="18"/>
              </w:rPr>
              <w:t xml:space="preserve"> (Auto Indust</w:t>
            </w:r>
            <w:r w:rsidR="00C514A2">
              <w:rPr>
                <w:rFonts w:ascii="Bookman Old Style" w:hAnsi="Bookman Old Style"/>
                <w:sz w:val="18"/>
                <w:szCs w:val="18"/>
              </w:rPr>
              <w:t>ry)</w:t>
            </w:r>
          </w:p>
          <w:p w:rsidR="00C514A2" w:rsidRPr="00C514A2" w:rsidRDefault="00C514A2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Organic Certification</w:t>
            </w:r>
          </w:p>
          <w:p w:rsidR="00C514A2" w:rsidRPr="00C514A2" w:rsidRDefault="00C514A2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Fair Wild Certification</w:t>
            </w:r>
          </w:p>
          <w:p w:rsidR="00C514A2" w:rsidRPr="00C514A2" w:rsidRDefault="00C514A2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Leather Working Group (LWG) Certification</w:t>
            </w:r>
          </w:p>
          <w:p w:rsidR="00C514A2" w:rsidRPr="00C514A2" w:rsidRDefault="00C514A2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Alliance for Water Stewardship (AWS)</w:t>
            </w:r>
          </w:p>
          <w:p w:rsidR="00C514A2" w:rsidRPr="0073738F" w:rsidRDefault="00C514A2" w:rsidP="0043540E">
            <w:pPr>
              <w:pStyle w:val="ListParagraph"/>
              <w:numPr>
                <w:ilvl w:val="0"/>
                <w:numId w:val="3"/>
              </w:numPr>
              <w:spacing w:before="30" w:after="30"/>
              <w:ind w:left="342" w:right="72" w:hanging="270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IECEE CB Certification</w:t>
            </w:r>
          </w:p>
        </w:tc>
      </w:tr>
    </w:tbl>
    <w:p w:rsidR="00822DA2" w:rsidRPr="0093480C" w:rsidRDefault="00822DA2" w:rsidP="00E570E5">
      <w:pPr>
        <w:pStyle w:val="BodyText"/>
        <w:spacing w:before="120" w:after="24" w:line="276" w:lineRule="auto"/>
        <w:ind w:left="-547"/>
        <w:rPr>
          <w:rFonts w:ascii="Bookman Old Style" w:hAnsi="Bookman Old Style"/>
          <w:color w:val="000000" w:themeColor="text1"/>
          <w:sz w:val="22"/>
          <w:szCs w:val="18"/>
        </w:rPr>
      </w:pPr>
      <w:r w:rsidRPr="0093480C">
        <w:rPr>
          <w:rFonts w:ascii="Bookman Old Style" w:hAnsi="Bookman Old Style"/>
          <w:color w:val="000000" w:themeColor="text1"/>
          <w:sz w:val="22"/>
          <w:szCs w:val="18"/>
        </w:rPr>
        <w:t>FEATURES OF THE PROJECT:</w:t>
      </w:r>
    </w:p>
    <w:p w:rsidR="00822DA2" w:rsidRPr="003D71FA" w:rsidRDefault="00822DA2" w:rsidP="00E570E5">
      <w:pPr>
        <w:numPr>
          <w:ilvl w:val="0"/>
          <w:numId w:val="9"/>
        </w:numPr>
        <w:tabs>
          <w:tab w:val="clear" w:pos="360"/>
          <w:tab w:val="num" w:pos="-180"/>
        </w:tabs>
        <w:spacing w:before="24" w:after="24" w:line="240" w:lineRule="auto"/>
        <w:ind w:left="-180" w:right="-421"/>
        <w:jc w:val="both"/>
        <w:rPr>
          <w:rFonts w:ascii="Bookman Old Style" w:hAnsi="Bookman Old Style"/>
          <w:sz w:val="18"/>
          <w:szCs w:val="18"/>
        </w:rPr>
      </w:pPr>
      <w:r w:rsidRPr="003D71FA">
        <w:rPr>
          <w:rFonts w:ascii="Bookman Old Style" w:hAnsi="Bookman Old Style"/>
          <w:sz w:val="18"/>
          <w:szCs w:val="18"/>
        </w:rPr>
        <w:t xml:space="preserve">It is an all Pakistan Programme/ Scheme administered by MoST. </w:t>
      </w:r>
    </w:p>
    <w:p w:rsidR="00822DA2" w:rsidRPr="003D71FA" w:rsidRDefault="00822DA2" w:rsidP="00E570E5">
      <w:pPr>
        <w:numPr>
          <w:ilvl w:val="0"/>
          <w:numId w:val="9"/>
        </w:numPr>
        <w:tabs>
          <w:tab w:val="clear" w:pos="360"/>
          <w:tab w:val="num" w:pos="-180"/>
        </w:tabs>
        <w:spacing w:before="24" w:after="24" w:line="240" w:lineRule="auto"/>
        <w:ind w:left="-180" w:right="-421"/>
        <w:jc w:val="both"/>
        <w:rPr>
          <w:rFonts w:ascii="Bookman Old Style" w:hAnsi="Bookman Old Style"/>
          <w:sz w:val="18"/>
          <w:szCs w:val="18"/>
        </w:rPr>
      </w:pPr>
      <w:r w:rsidRPr="003D71FA">
        <w:rPr>
          <w:rFonts w:ascii="Bookman Old Style" w:hAnsi="Bookman Old Style"/>
          <w:sz w:val="18"/>
          <w:szCs w:val="18"/>
        </w:rPr>
        <w:t>The Programme/ Scheme shall provide one time reimbursement only against a valid Certification. The incentive will be provided to applicant SMEsfor only one scheme of their choice.</w:t>
      </w:r>
    </w:p>
    <w:p w:rsidR="00822DA2" w:rsidRPr="003D71FA" w:rsidRDefault="00822DA2" w:rsidP="00E570E5">
      <w:pPr>
        <w:numPr>
          <w:ilvl w:val="0"/>
          <w:numId w:val="9"/>
        </w:numPr>
        <w:tabs>
          <w:tab w:val="clear" w:pos="360"/>
          <w:tab w:val="num" w:pos="-180"/>
        </w:tabs>
        <w:spacing w:before="24" w:after="24" w:line="240" w:lineRule="auto"/>
        <w:ind w:left="-180" w:right="-421"/>
        <w:jc w:val="both"/>
        <w:rPr>
          <w:rFonts w:ascii="Bookman Old Style" w:hAnsi="Bookman Old Style"/>
          <w:sz w:val="18"/>
          <w:szCs w:val="18"/>
        </w:rPr>
      </w:pPr>
      <w:r w:rsidRPr="003D71FA">
        <w:rPr>
          <w:rFonts w:ascii="Bookman Old Style" w:hAnsi="Bookman Old Style"/>
          <w:sz w:val="18"/>
          <w:szCs w:val="18"/>
        </w:rPr>
        <w:t>The Scheme envisages one time</w:t>
      </w:r>
      <w:r w:rsidR="00CF7AA4">
        <w:rPr>
          <w:rFonts w:ascii="Bookman Old Style" w:hAnsi="Bookman Old Style"/>
          <w:sz w:val="18"/>
          <w:szCs w:val="18"/>
        </w:rPr>
        <w:t>payment of Incentive Grant</w:t>
      </w:r>
      <w:r w:rsidR="0058352D">
        <w:rPr>
          <w:rFonts w:ascii="Bookman Old Style" w:hAnsi="Bookman Old Style"/>
          <w:sz w:val="18"/>
          <w:szCs w:val="18"/>
        </w:rPr>
        <w:t>upon</w:t>
      </w:r>
      <w:r w:rsidRPr="003D71FA">
        <w:rPr>
          <w:rFonts w:ascii="Bookman Old Style" w:hAnsi="Bookman Old Style"/>
          <w:sz w:val="18"/>
          <w:szCs w:val="18"/>
        </w:rPr>
        <w:t xml:space="preserve"> acquiring </w:t>
      </w:r>
      <w:r w:rsidR="00030D27">
        <w:rPr>
          <w:rFonts w:ascii="Bookman Old Style" w:hAnsi="Bookman Old Style"/>
          <w:sz w:val="18"/>
          <w:szCs w:val="18"/>
        </w:rPr>
        <w:t xml:space="preserve">at least </w:t>
      </w:r>
      <w:r w:rsidR="0058352D">
        <w:rPr>
          <w:rFonts w:ascii="Bookman Old Style" w:hAnsi="Bookman Old Style"/>
          <w:sz w:val="18"/>
          <w:szCs w:val="18"/>
        </w:rPr>
        <w:t>any one of the above listed</w:t>
      </w:r>
      <w:r w:rsidR="00EF095F">
        <w:rPr>
          <w:rFonts w:ascii="Bookman Old Style" w:hAnsi="Bookman Old Style"/>
          <w:sz w:val="18"/>
          <w:szCs w:val="18"/>
        </w:rPr>
        <w:t xml:space="preserve"> certification</w:t>
      </w:r>
      <w:r w:rsidR="0058352D">
        <w:rPr>
          <w:rFonts w:ascii="Bookman Old Style" w:hAnsi="Bookman Old Style"/>
          <w:sz w:val="18"/>
          <w:szCs w:val="18"/>
        </w:rPr>
        <w:t>s</w:t>
      </w:r>
      <w:r w:rsidRPr="003D71FA">
        <w:rPr>
          <w:rFonts w:ascii="Bookman Old Style" w:hAnsi="Bookman Old Style"/>
          <w:sz w:val="18"/>
          <w:szCs w:val="18"/>
        </w:rPr>
        <w:t xml:space="preserve">. </w:t>
      </w:r>
      <w:r w:rsidR="00EF095F">
        <w:rPr>
          <w:rFonts w:ascii="Bookman Old Style" w:hAnsi="Bookman Old Style"/>
          <w:sz w:val="18"/>
          <w:szCs w:val="18"/>
        </w:rPr>
        <w:t>The incentive of a</w:t>
      </w:r>
      <w:r w:rsidRPr="003D71FA">
        <w:rPr>
          <w:rFonts w:ascii="Bookman Old Style" w:hAnsi="Bookman Old Style"/>
          <w:sz w:val="18"/>
          <w:szCs w:val="18"/>
        </w:rPr>
        <w:t xml:space="preserve">n amount of Rs.0.1- 0.4 million per certification for each SME is earmarked under the project. </w:t>
      </w:r>
    </w:p>
    <w:p w:rsidR="00822DA2" w:rsidRPr="003D71FA" w:rsidRDefault="00EF095F" w:rsidP="00E570E5">
      <w:pPr>
        <w:numPr>
          <w:ilvl w:val="0"/>
          <w:numId w:val="9"/>
        </w:numPr>
        <w:tabs>
          <w:tab w:val="clear" w:pos="360"/>
          <w:tab w:val="num" w:pos="-180"/>
        </w:tabs>
        <w:spacing w:before="24" w:after="24" w:line="240" w:lineRule="auto"/>
        <w:ind w:left="-180" w:right="-421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Intensive nationw</w:t>
      </w:r>
      <w:r w:rsidR="00822DA2" w:rsidRPr="003D71FA">
        <w:rPr>
          <w:rFonts w:ascii="Bookman Old Style" w:hAnsi="Bookman Old Style"/>
          <w:sz w:val="18"/>
          <w:szCs w:val="18"/>
        </w:rPr>
        <w:t>ide training programmes for the rel</w:t>
      </w:r>
      <w:r w:rsidR="00631E86">
        <w:rPr>
          <w:rFonts w:ascii="Bookman Old Style" w:hAnsi="Bookman Old Style"/>
          <w:sz w:val="18"/>
          <w:szCs w:val="18"/>
        </w:rPr>
        <w:t>evant</w:t>
      </w:r>
      <w:r w:rsidR="00822DA2" w:rsidRPr="003D71FA">
        <w:rPr>
          <w:rFonts w:ascii="Bookman Old Style" w:hAnsi="Bookman Old Style"/>
          <w:sz w:val="18"/>
          <w:szCs w:val="18"/>
        </w:rPr>
        <w:t xml:space="preserve"> certification schemes will be organized</w:t>
      </w:r>
      <w:r>
        <w:rPr>
          <w:rFonts w:ascii="Bookman Old Style" w:hAnsi="Bookman Old Style"/>
          <w:sz w:val="18"/>
          <w:szCs w:val="18"/>
        </w:rPr>
        <w:t xml:space="preserve"> for SMEs.</w:t>
      </w:r>
    </w:p>
    <w:p w:rsidR="00822DA2" w:rsidRPr="003D71FA" w:rsidRDefault="00822DA2" w:rsidP="00E570E5">
      <w:pPr>
        <w:numPr>
          <w:ilvl w:val="0"/>
          <w:numId w:val="9"/>
        </w:numPr>
        <w:tabs>
          <w:tab w:val="clear" w:pos="360"/>
          <w:tab w:val="num" w:pos="-180"/>
        </w:tabs>
        <w:spacing w:before="24" w:after="24" w:line="240" w:lineRule="auto"/>
        <w:ind w:left="-180" w:right="-421"/>
        <w:jc w:val="both"/>
        <w:rPr>
          <w:rFonts w:ascii="Bookman Old Style" w:hAnsi="Bookman Old Style"/>
          <w:sz w:val="18"/>
          <w:szCs w:val="18"/>
        </w:rPr>
      </w:pPr>
      <w:r w:rsidRPr="003D71FA">
        <w:rPr>
          <w:rFonts w:ascii="Bookman Old Style" w:hAnsi="Bookman Old Style"/>
          <w:sz w:val="18"/>
          <w:szCs w:val="18"/>
        </w:rPr>
        <w:t>The permanent</w:t>
      </w:r>
      <w:r w:rsidR="00631E86">
        <w:rPr>
          <w:rFonts w:ascii="Bookman Old Style" w:hAnsi="Bookman Old Style"/>
          <w:sz w:val="18"/>
          <w:szCs w:val="18"/>
        </w:rPr>
        <w:t>ly established and</w:t>
      </w:r>
      <w:r w:rsidRPr="003D71FA">
        <w:rPr>
          <w:rFonts w:ascii="Bookman Old Style" w:hAnsi="Bookman Old Style"/>
          <w:sz w:val="18"/>
          <w:szCs w:val="18"/>
        </w:rPr>
        <w:t xml:space="preserve"> registered Small &amp; Medium Enterprises (SMEs)/ </w:t>
      </w:r>
      <w:r w:rsidR="00A47C23" w:rsidRPr="003D71FA">
        <w:rPr>
          <w:rFonts w:ascii="Bookman Old Style" w:hAnsi="Bookman Old Style"/>
          <w:sz w:val="18"/>
          <w:szCs w:val="18"/>
        </w:rPr>
        <w:t>Firms</w:t>
      </w:r>
      <w:r w:rsidRPr="003D71FA">
        <w:rPr>
          <w:rFonts w:ascii="Bookman Old Style" w:hAnsi="Bookman Old Style"/>
          <w:sz w:val="18"/>
          <w:szCs w:val="18"/>
        </w:rPr>
        <w:t xml:space="preserve"> are eligible to </w:t>
      </w:r>
      <w:r w:rsidR="00EF095F">
        <w:rPr>
          <w:rFonts w:ascii="Bookman Old Style" w:hAnsi="Bookman Old Style"/>
          <w:sz w:val="18"/>
          <w:szCs w:val="18"/>
        </w:rPr>
        <w:t>apply for</w:t>
      </w:r>
      <w:r w:rsidRPr="003D71FA">
        <w:rPr>
          <w:rFonts w:ascii="Bookman Old Style" w:hAnsi="Bookman Old Style"/>
          <w:sz w:val="18"/>
          <w:szCs w:val="18"/>
        </w:rPr>
        <w:t xml:space="preserve"> the Incentive </w:t>
      </w:r>
      <w:r w:rsidR="00EF095F">
        <w:rPr>
          <w:rFonts w:ascii="Bookman Old Style" w:hAnsi="Bookman Old Style"/>
          <w:sz w:val="18"/>
          <w:szCs w:val="18"/>
        </w:rPr>
        <w:t xml:space="preserve">grant under the </w:t>
      </w:r>
      <w:r w:rsidRPr="003D71FA">
        <w:rPr>
          <w:rFonts w:ascii="Bookman Old Style" w:hAnsi="Bookman Old Style"/>
          <w:sz w:val="18"/>
          <w:szCs w:val="18"/>
        </w:rPr>
        <w:t xml:space="preserve">Scheme. </w:t>
      </w:r>
    </w:p>
    <w:p w:rsidR="00822DA2" w:rsidRPr="003D71FA" w:rsidRDefault="00822DA2" w:rsidP="00E570E5">
      <w:pPr>
        <w:numPr>
          <w:ilvl w:val="0"/>
          <w:numId w:val="9"/>
        </w:numPr>
        <w:tabs>
          <w:tab w:val="clear" w:pos="360"/>
          <w:tab w:val="num" w:pos="-180"/>
        </w:tabs>
        <w:spacing w:before="24" w:after="24" w:line="240" w:lineRule="auto"/>
        <w:ind w:left="-180" w:right="-421"/>
        <w:jc w:val="both"/>
        <w:rPr>
          <w:rFonts w:ascii="Bookman Old Style" w:hAnsi="Bookman Old Style"/>
          <w:sz w:val="18"/>
          <w:szCs w:val="18"/>
        </w:rPr>
      </w:pPr>
      <w:r w:rsidRPr="003D71FA">
        <w:rPr>
          <w:rFonts w:ascii="Bookman Old Style" w:hAnsi="Bookman Old Style"/>
          <w:sz w:val="18"/>
          <w:szCs w:val="18"/>
        </w:rPr>
        <w:t xml:space="preserve">Only those SMEs will be eligible </w:t>
      </w:r>
      <w:r w:rsidR="00CF7AA4">
        <w:rPr>
          <w:rFonts w:ascii="Bookman Old Style" w:hAnsi="Bookman Old Style"/>
          <w:sz w:val="18"/>
          <w:szCs w:val="18"/>
        </w:rPr>
        <w:t xml:space="preserve">for Incentive Grant </w:t>
      </w:r>
      <w:r w:rsidRPr="003D71FA">
        <w:rPr>
          <w:rFonts w:ascii="Bookman Old Style" w:hAnsi="Bookman Old Style"/>
          <w:sz w:val="18"/>
          <w:szCs w:val="18"/>
        </w:rPr>
        <w:t>who fall in either categories as defined below:</w:t>
      </w:r>
    </w:p>
    <w:p w:rsidR="00822DA2" w:rsidRPr="00CF7AA4" w:rsidRDefault="00822DA2" w:rsidP="00CF7AA4">
      <w:pPr>
        <w:spacing w:before="24" w:after="24" w:line="240" w:lineRule="auto"/>
        <w:ind w:left="360" w:right="-421"/>
        <w:jc w:val="both"/>
        <w:rPr>
          <w:rFonts w:ascii="Bookman Old Style" w:hAnsi="Bookman Old Style" w:cs="Times New Roman"/>
          <w:sz w:val="18"/>
          <w:szCs w:val="18"/>
        </w:rPr>
      </w:pPr>
      <w:r w:rsidRPr="00CF7AA4">
        <w:rPr>
          <w:rFonts w:ascii="Bookman Old Style" w:hAnsi="Bookman Old Style" w:cs="Times New Roman"/>
          <w:sz w:val="18"/>
          <w:szCs w:val="18"/>
        </w:rPr>
        <w:t>State Bank of Pakistan broadly categorizes the SMEs, one as Small Enterprises (S</w:t>
      </w:r>
      <w:r w:rsidR="00CF7AA4">
        <w:rPr>
          <w:rFonts w:ascii="Bookman Old Style" w:hAnsi="Bookman Old Style" w:cs="Times New Roman"/>
          <w:sz w:val="18"/>
          <w:szCs w:val="18"/>
        </w:rPr>
        <w:t>Es) with employment size up to 5</w:t>
      </w:r>
      <w:r w:rsidRPr="00CF7AA4">
        <w:rPr>
          <w:rFonts w:ascii="Bookman Old Style" w:hAnsi="Bookman Old Style" w:cs="Times New Roman"/>
          <w:sz w:val="18"/>
          <w:szCs w:val="18"/>
        </w:rPr>
        <w:t>0 having annual sales turnover up to Rs.</w:t>
      </w:r>
      <w:r w:rsidR="00CF7AA4">
        <w:rPr>
          <w:rFonts w:ascii="Bookman Old Style" w:hAnsi="Bookman Old Style" w:cs="Times New Roman"/>
          <w:sz w:val="18"/>
          <w:szCs w:val="18"/>
        </w:rPr>
        <w:t>150</w:t>
      </w:r>
      <w:r w:rsidRPr="00CF7AA4">
        <w:rPr>
          <w:rFonts w:ascii="Bookman Old Style" w:hAnsi="Bookman Old Style" w:cs="Times New Roman"/>
          <w:sz w:val="18"/>
          <w:szCs w:val="18"/>
        </w:rPr>
        <w:t>.00 million, and the other as Medium Enterprises (M</w:t>
      </w:r>
      <w:r w:rsidR="00CF7AA4">
        <w:rPr>
          <w:rFonts w:ascii="Bookman Old Style" w:hAnsi="Bookman Old Style" w:cs="Times New Roman"/>
          <w:sz w:val="18"/>
          <w:szCs w:val="18"/>
        </w:rPr>
        <w:t>Es) with employment size up to 5</w:t>
      </w:r>
      <w:r w:rsidRPr="00CF7AA4">
        <w:rPr>
          <w:rFonts w:ascii="Bookman Old Style" w:hAnsi="Bookman Old Style" w:cs="Times New Roman"/>
          <w:sz w:val="18"/>
          <w:szCs w:val="18"/>
        </w:rPr>
        <w:t xml:space="preserve">1-250 (Manufacturing </w:t>
      </w:r>
      <w:r w:rsidR="00CF7AA4">
        <w:rPr>
          <w:rFonts w:ascii="Bookman Old Style" w:hAnsi="Bookman Old Style" w:cs="Times New Roman"/>
          <w:sz w:val="18"/>
          <w:szCs w:val="18"/>
        </w:rPr>
        <w:t>&amp; Services Sector) and 5</w:t>
      </w:r>
      <w:r w:rsidRPr="00CF7AA4">
        <w:rPr>
          <w:rFonts w:ascii="Bookman Old Style" w:hAnsi="Bookman Old Style" w:cs="Times New Roman"/>
          <w:sz w:val="18"/>
          <w:szCs w:val="18"/>
        </w:rPr>
        <w:t>1-</w:t>
      </w:r>
      <w:r w:rsidR="00CF7AA4">
        <w:rPr>
          <w:rFonts w:ascii="Bookman Old Style" w:hAnsi="Bookman Old Style" w:cs="Times New Roman"/>
          <w:sz w:val="18"/>
          <w:szCs w:val="18"/>
        </w:rPr>
        <w:t>100</w:t>
      </w:r>
      <w:r w:rsidRPr="00CF7AA4">
        <w:rPr>
          <w:rFonts w:ascii="Bookman Old Style" w:hAnsi="Bookman Old Style" w:cs="Times New Roman"/>
          <w:sz w:val="18"/>
          <w:szCs w:val="18"/>
        </w:rPr>
        <w:t xml:space="preserve"> (Trading MEs), having annual sales turnover from Rs.</w:t>
      </w:r>
      <w:r w:rsidR="00CF7AA4">
        <w:rPr>
          <w:rFonts w:ascii="Bookman Old Style" w:hAnsi="Bookman Old Style" w:cs="Times New Roman"/>
          <w:sz w:val="18"/>
          <w:szCs w:val="18"/>
        </w:rPr>
        <w:t>150.00 million to Rs.8</w:t>
      </w:r>
      <w:r w:rsidRPr="00CF7AA4">
        <w:rPr>
          <w:rFonts w:ascii="Bookman Old Style" w:hAnsi="Bookman Old Style" w:cs="Times New Roman"/>
          <w:sz w:val="18"/>
          <w:szCs w:val="18"/>
        </w:rPr>
        <w:t>00.00 million.</w:t>
      </w:r>
    </w:p>
    <w:p w:rsidR="005135BD" w:rsidRPr="005135BD" w:rsidRDefault="00822DA2" w:rsidP="005135BD">
      <w:pPr>
        <w:pStyle w:val="ListParagraph"/>
        <w:numPr>
          <w:ilvl w:val="0"/>
          <w:numId w:val="9"/>
        </w:numPr>
        <w:tabs>
          <w:tab w:val="clear" w:pos="360"/>
        </w:tabs>
        <w:spacing w:before="24" w:after="24" w:line="240" w:lineRule="auto"/>
        <w:ind w:left="-180" w:right="-421"/>
        <w:jc w:val="both"/>
        <w:rPr>
          <w:rFonts w:ascii="Bookman Old Style" w:hAnsi="Bookman Old Style"/>
          <w:sz w:val="18"/>
          <w:szCs w:val="18"/>
        </w:rPr>
      </w:pPr>
      <w:r w:rsidRPr="005135BD">
        <w:rPr>
          <w:rFonts w:ascii="Bookman Old Style" w:hAnsi="Bookman Old Style"/>
          <w:sz w:val="18"/>
          <w:szCs w:val="18"/>
        </w:rPr>
        <w:t xml:space="preserve">The Programme / Scheme is applicable to those SMEs/ units who have successfully implemented </w:t>
      </w:r>
      <w:r w:rsidR="00631E86" w:rsidRPr="005135BD">
        <w:rPr>
          <w:rFonts w:ascii="Bookman Old Style" w:hAnsi="Bookman Old Style"/>
          <w:sz w:val="18"/>
          <w:szCs w:val="18"/>
        </w:rPr>
        <w:t xml:space="preserve">and maintained </w:t>
      </w:r>
      <w:r w:rsidRPr="005135BD">
        <w:rPr>
          <w:rFonts w:ascii="Bookman Old Style" w:hAnsi="Bookman Old Style"/>
          <w:sz w:val="18"/>
          <w:szCs w:val="18"/>
        </w:rPr>
        <w:t>any certification scheme within the scope/ areas of the project</w:t>
      </w:r>
      <w:r w:rsidR="00F51DC3">
        <w:rPr>
          <w:rFonts w:ascii="Bookman Old Style" w:hAnsi="Bookman Old Style"/>
          <w:sz w:val="18"/>
          <w:szCs w:val="18"/>
        </w:rPr>
        <w:t>.</w:t>
      </w:r>
    </w:p>
    <w:p w:rsidR="00822DA2" w:rsidRPr="005135BD" w:rsidRDefault="005135BD" w:rsidP="005135BD">
      <w:pPr>
        <w:pStyle w:val="ListParagraph"/>
        <w:numPr>
          <w:ilvl w:val="0"/>
          <w:numId w:val="9"/>
        </w:numPr>
        <w:tabs>
          <w:tab w:val="clear" w:pos="360"/>
        </w:tabs>
        <w:spacing w:before="24" w:after="24" w:line="240" w:lineRule="auto"/>
        <w:ind w:left="-180" w:right="-421"/>
        <w:jc w:val="both"/>
        <w:rPr>
          <w:rFonts w:ascii="Bookman Old Style" w:hAnsi="Bookman Old Style" w:cs="Times New Roman"/>
          <w:sz w:val="18"/>
          <w:szCs w:val="18"/>
        </w:rPr>
      </w:pPr>
      <w:r w:rsidRPr="002E5A2F">
        <w:rPr>
          <w:rFonts w:ascii="Bookman Old Style" w:hAnsi="Bookman Old Style"/>
          <w:sz w:val="18"/>
          <w:szCs w:val="18"/>
        </w:rPr>
        <w:t xml:space="preserve">Applications will be entertained on first come first serve basis depending upon the availability of funds prescribed for each scheme.  </w:t>
      </w:r>
    </w:p>
    <w:p w:rsidR="00770FE3" w:rsidRPr="0093480C" w:rsidRDefault="00770FE3" w:rsidP="00770FE3">
      <w:pPr>
        <w:pStyle w:val="BodyText"/>
        <w:spacing w:before="24" w:after="24"/>
        <w:ind w:left="-547"/>
        <w:rPr>
          <w:rFonts w:ascii="Bookman Old Style" w:hAnsi="Bookman Old Style"/>
          <w:color w:val="000000" w:themeColor="text1"/>
          <w:sz w:val="22"/>
          <w:szCs w:val="18"/>
        </w:rPr>
      </w:pPr>
      <w:r>
        <w:rPr>
          <w:rFonts w:ascii="Bookman Old Style" w:hAnsi="Bookman Old Style"/>
          <w:color w:val="000000" w:themeColor="text1"/>
          <w:sz w:val="22"/>
          <w:szCs w:val="18"/>
        </w:rPr>
        <w:t>HOW TO APPLY FOR CERTIFICATION INCENTIVE GRANT?</w:t>
      </w:r>
    </w:p>
    <w:p w:rsidR="00152CCA" w:rsidRPr="003D71FA" w:rsidRDefault="00152CCA" w:rsidP="00B42666">
      <w:pPr>
        <w:pStyle w:val="ListParagraph"/>
        <w:numPr>
          <w:ilvl w:val="0"/>
          <w:numId w:val="6"/>
        </w:numPr>
        <w:spacing w:after="60" w:line="240" w:lineRule="auto"/>
        <w:ind w:left="-273" w:right="-421" w:hanging="274"/>
        <w:jc w:val="both"/>
        <w:rPr>
          <w:rFonts w:ascii="Bookman Old Style" w:hAnsi="Bookman Old Style"/>
          <w:sz w:val="18"/>
          <w:szCs w:val="18"/>
        </w:rPr>
      </w:pPr>
      <w:r w:rsidRPr="003D71FA">
        <w:rPr>
          <w:rFonts w:ascii="Bookman Old Style" w:hAnsi="Bookman Old Style"/>
          <w:sz w:val="18"/>
          <w:szCs w:val="18"/>
        </w:rPr>
        <w:t xml:space="preserve">The Application Form for </w:t>
      </w:r>
      <w:r w:rsidR="00FC40CB">
        <w:rPr>
          <w:rFonts w:ascii="Bookman Old Style" w:hAnsi="Bookman Old Style"/>
          <w:sz w:val="18"/>
          <w:szCs w:val="18"/>
        </w:rPr>
        <w:t xml:space="preserve">the </w:t>
      </w:r>
      <w:r w:rsidR="00610F43">
        <w:rPr>
          <w:rFonts w:ascii="Bookman Old Style" w:hAnsi="Bookman Old Style"/>
          <w:sz w:val="18"/>
          <w:szCs w:val="18"/>
        </w:rPr>
        <w:t xml:space="preserve">award of </w:t>
      </w:r>
      <w:r w:rsidR="004448AC">
        <w:rPr>
          <w:rFonts w:ascii="Bookman Old Style" w:hAnsi="Bookman Old Style"/>
          <w:sz w:val="18"/>
          <w:szCs w:val="18"/>
        </w:rPr>
        <w:t>Incentive G</w:t>
      </w:r>
      <w:r w:rsidRPr="003D71FA">
        <w:rPr>
          <w:rFonts w:ascii="Bookman Old Style" w:hAnsi="Bookman Old Style"/>
          <w:sz w:val="18"/>
          <w:szCs w:val="18"/>
        </w:rPr>
        <w:t xml:space="preserve">rant can be downloaded from </w:t>
      </w:r>
      <w:r w:rsidR="00610F43">
        <w:rPr>
          <w:rFonts w:ascii="Bookman Old Style" w:hAnsi="Bookman Old Style"/>
          <w:sz w:val="18"/>
          <w:szCs w:val="18"/>
        </w:rPr>
        <w:t xml:space="preserve">the </w:t>
      </w:r>
      <w:r w:rsidRPr="003D71FA">
        <w:rPr>
          <w:rFonts w:ascii="Bookman Old Style" w:hAnsi="Bookman Old Style"/>
          <w:sz w:val="18"/>
          <w:szCs w:val="18"/>
        </w:rPr>
        <w:t>website</w:t>
      </w:r>
      <w:r w:rsidR="00B42666">
        <w:rPr>
          <w:rFonts w:ascii="Bookman Old Style" w:hAnsi="Bookman Old Style"/>
          <w:sz w:val="18"/>
          <w:szCs w:val="18"/>
        </w:rPr>
        <w:t xml:space="preserve"> of the project</w:t>
      </w:r>
      <w:r w:rsidRPr="003D71FA">
        <w:rPr>
          <w:rFonts w:ascii="Bookman Old Style" w:hAnsi="Bookman Old Style"/>
          <w:color w:val="000099"/>
          <w:sz w:val="18"/>
          <w:szCs w:val="18"/>
        </w:rPr>
        <w:t>(</w:t>
      </w:r>
      <w:hyperlink r:id="rId7" w:history="1">
        <w:r w:rsidR="00B42666" w:rsidRPr="009B7CA6">
          <w:rPr>
            <w:rStyle w:val="Hyperlink"/>
            <w:rFonts w:ascii="Bookman Old Style" w:hAnsi="Bookman Old Style"/>
            <w:sz w:val="18"/>
            <w:szCs w:val="18"/>
          </w:rPr>
          <w:t>www.cipmost.gov.pk</w:t>
        </w:r>
      </w:hyperlink>
      <w:r w:rsidRPr="003D71FA">
        <w:rPr>
          <w:rFonts w:ascii="Bookman Old Style" w:hAnsi="Bookman Old Style"/>
          <w:color w:val="000099"/>
          <w:sz w:val="18"/>
          <w:szCs w:val="18"/>
        </w:rPr>
        <w:t>)</w:t>
      </w:r>
      <w:r w:rsidR="00B42666" w:rsidRPr="00FC40CB">
        <w:rPr>
          <w:rFonts w:ascii="Bookman Old Style" w:hAnsi="Bookman Old Style"/>
          <w:sz w:val="18"/>
          <w:szCs w:val="18"/>
        </w:rPr>
        <w:t xml:space="preserve">or </w:t>
      </w:r>
      <w:r w:rsidR="00FC40CB" w:rsidRPr="00FC40CB">
        <w:rPr>
          <w:rFonts w:ascii="Bookman Old Style" w:hAnsi="Bookman Old Style"/>
          <w:sz w:val="18"/>
          <w:szCs w:val="18"/>
        </w:rPr>
        <w:t>link at</w:t>
      </w:r>
      <w:r w:rsidR="00B42666" w:rsidRPr="00FC40CB">
        <w:rPr>
          <w:rFonts w:ascii="Bookman Old Style" w:hAnsi="Bookman Old Style"/>
          <w:sz w:val="18"/>
          <w:szCs w:val="18"/>
        </w:rPr>
        <w:t>MoST’s website</w:t>
      </w:r>
      <w:r w:rsidR="00B42666">
        <w:rPr>
          <w:rFonts w:ascii="Bookman Old Style" w:hAnsi="Bookman Old Style"/>
          <w:color w:val="000099"/>
          <w:sz w:val="18"/>
          <w:szCs w:val="18"/>
        </w:rPr>
        <w:t xml:space="preserve"> (</w:t>
      </w:r>
      <w:hyperlink r:id="rId8" w:history="1">
        <w:r w:rsidR="00B42666" w:rsidRPr="009B7CA6">
          <w:rPr>
            <w:rStyle w:val="Hyperlink"/>
            <w:rFonts w:ascii="Bookman Old Style" w:hAnsi="Bookman Old Style"/>
            <w:sz w:val="18"/>
            <w:szCs w:val="18"/>
          </w:rPr>
          <w:t>www.most.gov.pk</w:t>
        </w:r>
      </w:hyperlink>
      <w:r w:rsidR="00B42666">
        <w:rPr>
          <w:rFonts w:ascii="Bookman Old Style" w:hAnsi="Bookman Old Style"/>
          <w:color w:val="000099"/>
          <w:sz w:val="18"/>
          <w:szCs w:val="18"/>
        </w:rPr>
        <w:t>)</w:t>
      </w:r>
      <w:r w:rsidR="0058352D">
        <w:rPr>
          <w:rFonts w:ascii="Bookman Old Style" w:hAnsi="Bookman Old Style"/>
          <w:color w:val="000099"/>
          <w:sz w:val="18"/>
          <w:szCs w:val="18"/>
        </w:rPr>
        <w:t>.</w:t>
      </w:r>
    </w:p>
    <w:p w:rsidR="00BB47AD" w:rsidRPr="002E5A2F" w:rsidRDefault="00132FD2" w:rsidP="003B54BF">
      <w:pPr>
        <w:pStyle w:val="ListParagraph"/>
        <w:numPr>
          <w:ilvl w:val="0"/>
          <w:numId w:val="6"/>
        </w:numPr>
        <w:spacing w:after="60" w:line="240" w:lineRule="auto"/>
        <w:ind w:left="-273" w:right="-421" w:hanging="27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Text Box 6" o:spid="_x0000_s1028" type="#_x0000_t202" style="position:absolute;left:0;text-align:left;margin-left:-19.4pt;margin-top:45.4pt;width:489.75pt;height:56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" strokecolor="#c2d69b" strokeweight="1pt">
            <v:fill color2="#d6e3bc" focus="100%" type="gradient"/>
            <v:shadow on="t" color="#4e6128" opacity=".5" offset="1pt"/>
            <v:textbox>
              <w:txbxContent>
                <w:p w:rsidR="0090309F" w:rsidRPr="00E570E5" w:rsidRDefault="00E570E5" w:rsidP="0090309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4"/>
                    </w:rPr>
                  </w:pPr>
                  <w:r w:rsidRPr="00E570E5">
                    <w:rPr>
                      <w:rFonts w:ascii="Bookman Old Style" w:hAnsi="Bookman Old Style"/>
                      <w:b/>
                      <w:bCs/>
                      <w:sz w:val="24"/>
                    </w:rPr>
                    <w:t>PROJECT MANAGER</w:t>
                  </w:r>
                </w:p>
                <w:p w:rsidR="00E570E5" w:rsidRDefault="0090309F" w:rsidP="0090309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bCs/>
                      <w:sz w:val="20"/>
                    </w:rPr>
                  </w:pPr>
                  <w:r w:rsidRPr="00E570E5">
                    <w:rPr>
                      <w:rFonts w:ascii="Bookman Old Style" w:hAnsi="Bookman Old Style"/>
                      <w:b/>
                      <w:bCs/>
                      <w:sz w:val="20"/>
                    </w:rPr>
                    <w:t>Certification Incentive Programme</w:t>
                  </w:r>
                  <w:r w:rsidR="00992A96">
                    <w:rPr>
                      <w:rFonts w:ascii="Bookman Old Style" w:hAnsi="Bookman Old Style"/>
                      <w:b/>
                      <w:bCs/>
                      <w:sz w:val="20"/>
                    </w:rPr>
                    <w:t xml:space="preserve"> (CIP)</w:t>
                  </w:r>
                  <w:r w:rsidR="001C5606">
                    <w:rPr>
                      <w:rFonts w:ascii="Bookman Old Style" w:hAnsi="Bookman Old Style"/>
                      <w:b/>
                      <w:bCs/>
                      <w:sz w:val="20"/>
                    </w:rPr>
                    <w:t>,</w:t>
                  </w:r>
                  <w:r w:rsidRPr="00E570E5">
                    <w:rPr>
                      <w:rFonts w:ascii="Bookman Old Style" w:hAnsi="Bookman Old Style"/>
                      <w:b/>
                      <w:bCs/>
                      <w:sz w:val="20"/>
                    </w:rPr>
                    <w:t>Ministry of Science &amp; Technology</w:t>
                  </w:r>
                  <w:r w:rsidR="00CF7AA4">
                    <w:rPr>
                      <w:rFonts w:ascii="Bookman Old Style" w:hAnsi="Bookman Old Style"/>
                      <w:b/>
                      <w:bCs/>
                      <w:sz w:val="20"/>
                    </w:rPr>
                    <w:t xml:space="preserve"> (MoST)</w:t>
                  </w:r>
                </w:p>
                <w:p w:rsidR="0090309F" w:rsidRPr="00E570E5" w:rsidRDefault="0090309F" w:rsidP="0090309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bCs/>
                      <w:sz w:val="20"/>
                    </w:rPr>
                  </w:pPr>
                  <w:r w:rsidRPr="00E570E5">
                    <w:rPr>
                      <w:rFonts w:ascii="Bookman Old Style" w:hAnsi="Bookman Old Style"/>
                      <w:b/>
                      <w:bCs/>
                      <w:sz w:val="20"/>
                    </w:rPr>
                    <w:t>1-Constitution Avenue, Sector G-5/2,Islamabad.</w:t>
                  </w:r>
                </w:p>
                <w:p w:rsidR="0090309F" w:rsidRPr="0090309F" w:rsidRDefault="0090309F" w:rsidP="0090309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</w:rPr>
                  </w:pPr>
                  <w:r w:rsidRPr="0090309F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Tel. No.</w:t>
                  </w:r>
                  <w:r w:rsidR="00AA3944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+92-51-9216930; </w:t>
                  </w:r>
                  <w:r w:rsidRPr="0090309F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Email: </w:t>
                  </w:r>
                  <w:hyperlink r:id="rId9" w:history="1">
                    <w:r w:rsidRPr="0090309F">
                      <w:rPr>
                        <w:rStyle w:val="Hyperlink"/>
                        <w:rFonts w:ascii="Bookman Old Style" w:hAnsi="Bookman Old Style"/>
                        <w:b/>
                        <w:sz w:val="18"/>
                        <w:szCs w:val="18"/>
                      </w:rPr>
                      <w:t>pmcipmost@gmail.com</w:t>
                    </w:r>
                  </w:hyperlink>
                  <w:r w:rsidRPr="0090309F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; </w:t>
                  </w:r>
                  <w:hyperlink r:id="rId10" w:history="1">
                    <w:r w:rsidRPr="0090309F">
                      <w:rPr>
                        <w:rStyle w:val="Hyperlink"/>
                        <w:rFonts w:ascii="Bookman Old Style" w:hAnsi="Bookman Old Style"/>
                        <w:b/>
                        <w:sz w:val="18"/>
                        <w:szCs w:val="18"/>
                      </w:rPr>
                      <w:t>dpmcip@gmail.com</w:t>
                    </w:r>
                  </w:hyperlink>
                </w:p>
                <w:p w:rsidR="0090309F" w:rsidRPr="00F24F79" w:rsidRDefault="0090309F" w:rsidP="0090309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90309F" w:rsidRPr="00F24F79" w:rsidRDefault="0090309F" w:rsidP="009030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448AC">
        <w:rPr>
          <w:rFonts w:ascii="Bookman Old Style" w:hAnsi="Bookman Old Style"/>
          <w:sz w:val="18"/>
          <w:szCs w:val="18"/>
        </w:rPr>
        <w:t>H</w:t>
      </w:r>
      <w:r w:rsidR="00FD7D1B" w:rsidRPr="0058352D">
        <w:rPr>
          <w:rFonts w:ascii="Bookman Old Style" w:hAnsi="Bookman Old Style"/>
          <w:sz w:val="18"/>
          <w:szCs w:val="18"/>
        </w:rPr>
        <w:t xml:space="preserve">ard copy of </w:t>
      </w:r>
      <w:r w:rsidR="002E5A2F" w:rsidRPr="0058352D">
        <w:rPr>
          <w:rFonts w:ascii="Bookman Old Style" w:hAnsi="Bookman Old Style"/>
          <w:sz w:val="18"/>
          <w:szCs w:val="18"/>
        </w:rPr>
        <w:t>t</w:t>
      </w:r>
      <w:r w:rsidR="00152CCA" w:rsidRPr="0058352D">
        <w:rPr>
          <w:rFonts w:ascii="Bookman Old Style" w:hAnsi="Bookman Old Style"/>
          <w:sz w:val="18"/>
          <w:szCs w:val="18"/>
        </w:rPr>
        <w:t xml:space="preserve">he </w:t>
      </w:r>
      <w:r w:rsidR="0058352D" w:rsidRPr="0058352D">
        <w:rPr>
          <w:rFonts w:ascii="Bookman Old Style" w:hAnsi="Bookman Old Style"/>
          <w:sz w:val="18"/>
          <w:szCs w:val="18"/>
        </w:rPr>
        <w:t xml:space="preserve">completely </w:t>
      </w:r>
      <w:r w:rsidR="00152CCA" w:rsidRPr="0058352D">
        <w:rPr>
          <w:rFonts w:ascii="Bookman Old Style" w:hAnsi="Bookman Old Style"/>
          <w:sz w:val="18"/>
          <w:szCs w:val="18"/>
        </w:rPr>
        <w:t>filled</w:t>
      </w:r>
      <w:r w:rsidR="00FD7D1B" w:rsidRPr="0058352D">
        <w:rPr>
          <w:rFonts w:ascii="Bookman Old Style" w:hAnsi="Bookman Old Style"/>
          <w:sz w:val="18"/>
          <w:szCs w:val="18"/>
        </w:rPr>
        <w:t>-</w:t>
      </w:r>
      <w:r w:rsidR="00152CCA" w:rsidRPr="0058352D">
        <w:rPr>
          <w:rFonts w:ascii="Bookman Old Style" w:hAnsi="Bookman Old Style"/>
          <w:sz w:val="18"/>
          <w:szCs w:val="18"/>
        </w:rPr>
        <w:t xml:space="preserve">in Application Form duly </w:t>
      </w:r>
      <w:r w:rsidR="0058352D" w:rsidRPr="0058352D">
        <w:rPr>
          <w:rFonts w:ascii="Bookman Old Style" w:hAnsi="Bookman Old Style"/>
          <w:sz w:val="18"/>
          <w:szCs w:val="18"/>
        </w:rPr>
        <w:t>verified by the relevant Chambers of Commerce &amp; Industry (CCI)  or Trade Association (T.A)</w:t>
      </w:r>
      <w:r w:rsidR="002E5A2F" w:rsidRPr="0058352D">
        <w:rPr>
          <w:rFonts w:ascii="Bookman Old Style" w:hAnsi="Bookman Old Style"/>
          <w:sz w:val="18"/>
          <w:szCs w:val="18"/>
        </w:rPr>
        <w:t>along</w:t>
      </w:r>
      <w:r w:rsidR="00496422" w:rsidRPr="0058352D">
        <w:rPr>
          <w:rFonts w:ascii="Bookman Old Style" w:hAnsi="Bookman Old Style"/>
          <w:sz w:val="18"/>
          <w:szCs w:val="18"/>
        </w:rPr>
        <w:t>with</w:t>
      </w:r>
      <w:r w:rsidR="00FD7D1B" w:rsidRPr="0058352D">
        <w:rPr>
          <w:rFonts w:ascii="Bookman Old Style" w:hAnsi="Bookman Old Style"/>
          <w:sz w:val="18"/>
          <w:szCs w:val="18"/>
        </w:rPr>
        <w:t>requisite supporting</w:t>
      </w:r>
      <w:r w:rsidR="00152CCA" w:rsidRPr="0058352D">
        <w:rPr>
          <w:rFonts w:ascii="Bookman Old Style" w:hAnsi="Bookman Old Style"/>
          <w:sz w:val="18"/>
          <w:szCs w:val="18"/>
        </w:rPr>
        <w:t xml:space="preserve"> documents</w:t>
      </w:r>
      <w:r w:rsidR="0058352D" w:rsidRPr="0058352D">
        <w:rPr>
          <w:rFonts w:ascii="Bookman Old Style" w:hAnsi="Bookman Old Style"/>
          <w:sz w:val="18"/>
          <w:szCs w:val="18"/>
        </w:rPr>
        <w:t xml:space="preserve">be sent through </w:t>
      </w:r>
      <w:r w:rsidR="004448AC">
        <w:rPr>
          <w:rFonts w:ascii="Bookman Old Style" w:hAnsi="Bookman Old Style"/>
          <w:sz w:val="18"/>
          <w:szCs w:val="18"/>
        </w:rPr>
        <w:t xml:space="preserve">postal or </w:t>
      </w:r>
      <w:r w:rsidR="0058352D" w:rsidRPr="0058352D">
        <w:rPr>
          <w:rFonts w:ascii="Bookman Old Style" w:hAnsi="Bookman Old Style"/>
          <w:sz w:val="18"/>
          <w:szCs w:val="18"/>
        </w:rPr>
        <w:t>courier services,</w:t>
      </w:r>
      <w:r w:rsidR="00152CCA" w:rsidRPr="0058352D">
        <w:rPr>
          <w:rFonts w:ascii="Bookman Old Style" w:hAnsi="Bookman Old Style"/>
          <w:sz w:val="18"/>
          <w:szCs w:val="18"/>
        </w:rPr>
        <w:t xml:space="preserve"> at the address</w:t>
      </w:r>
      <w:r w:rsidR="0058352D" w:rsidRPr="0058352D">
        <w:rPr>
          <w:rFonts w:ascii="Bookman Old Style" w:hAnsi="Bookman Old Style"/>
          <w:sz w:val="18"/>
          <w:szCs w:val="18"/>
        </w:rPr>
        <w:t xml:space="preserve"> given below:</w:t>
      </w:r>
    </w:p>
    <w:sectPr w:rsidR="00BB47AD" w:rsidRPr="002E5A2F" w:rsidSect="00BB47AD">
      <w:headerReference w:type="defaul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47" w:rsidRDefault="00BA4F47" w:rsidP="00BB47AD">
      <w:pPr>
        <w:pStyle w:val="Footer"/>
      </w:pPr>
      <w:r>
        <w:separator/>
      </w:r>
    </w:p>
  </w:endnote>
  <w:endnote w:type="continuationSeparator" w:id="1">
    <w:p w:rsidR="00BA4F47" w:rsidRDefault="00BA4F47" w:rsidP="00BB47AD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47" w:rsidRDefault="00BA4F47" w:rsidP="00BB47AD">
      <w:pPr>
        <w:pStyle w:val="Footer"/>
      </w:pPr>
      <w:r>
        <w:separator/>
      </w:r>
    </w:p>
  </w:footnote>
  <w:footnote w:type="continuationSeparator" w:id="1">
    <w:p w:rsidR="00BA4F47" w:rsidRDefault="00BA4F47" w:rsidP="00BB47AD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AD" w:rsidRDefault="005A4E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-447675</wp:posOffset>
          </wp:positionH>
          <wp:positionV relativeFrom="paragraph">
            <wp:posOffset>-257175</wp:posOffset>
          </wp:positionV>
          <wp:extent cx="752475" cy="866775"/>
          <wp:effectExtent l="19050" t="0" r="9525" b="0"/>
          <wp:wrapNone/>
          <wp:docPr id="1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5DC4C078"/>
    <w:lvl w:ilvl="0" w:tplc="000018BE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7F90DE3"/>
    <w:multiLevelType w:val="hybridMultilevel"/>
    <w:tmpl w:val="ED323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657B0"/>
    <w:multiLevelType w:val="hybridMultilevel"/>
    <w:tmpl w:val="94D40FF8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C124E54"/>
    <w:multiLevelType w:val="hybridMultilevel"/>
    <w:tmpl w:val="87BA7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8F15C0"/>
    <w:multiLevelType w:val="hybridMultilevel"/>
    <w:tmpl w:val="FE269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270747"/>
    <w:multiLevelType w:val="hybridMultilevel"/>
    <w:tmpl w:val="C2548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0B4DB2"/>
    <w:multiLevelType w:val="hybridMultilevel"/>
    <w:tmpl w:val="F3D029DA"/>
    <w:lvl w:ilvl="0" w:tplc="0C0EB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CC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8B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58B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A3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E3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26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CD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22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0080D"/>
    <w:multiLevelType w:val="hybridMultilevel"/>
    <w:tmpl w:val="2034ED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6D7D3203"/>
    <w:multiLevelType w:val="hybridMultilevel"/>
    <w:tmpl w:val="D34A46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9615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62A64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96E0C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444AC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1EA6F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590A1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6CCBA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2808A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B47AD"/>
    <w:rsid w:val="00003354"/>
    <w:rsid w:val="00030D27"/>
    <w:rsid w:val="00046EF0"/>
    <w:rsid w:val="00095C75"/>
    <w:rsid w:val="000C276D"/>
    <w:rsid w:val="00132FD2"/>
    <w:rsid w:val="00152CCA"/>
    <w:rsid w:val="00190A0B"/>
    <w:rsid w:val="001C0E6D"/>
    <w:rsid w:val="001C5606"/>
    <w:rsid w:val="001D3F1B"/>
    <w:rsid w:val="00271D05"/>
    <w:rsid w:val="002B0BD8"/>
    <w:rsid w:val="002E5A2F"/>
    <w:rsid w:val="002E6BC2"/>
    <w:rsid w:val="002F044F"/>
    <w:rsid w:val="002F3CB1"/>
    <w:rsid w:val="003175F0"/>
    <w:rsid w:val="00330DAF"/>
    <w:rsid w:val="00350FB5"/>
    <w:rsid w:val="003D10B0"/>
    <w:rsid w:val="003D514D"/>
    <w:rsid w:val="003D71FA"/>
    <w:rsid w:val="004260DE"/>
    <w:rsid w:val="0043540E"/>
    <w:rsid w:val="004448AC"/>
    <w:rsid w:val="00474ECA"/>
    <w:rsid w:val="00492957"/>
    <w:rsid w:val="00496422"/>
    <w:rsid w:val="004B0CB1"/>
    <w:rsid w:val="005135BD"/>
    <w:rsid w:val="00517C2E"/>
    <w:rsid w:val="00552502"/>
    <w:rsid w:val="005625A2"/>
    <w:rsid w:val="00562741"/>
    <w:rsid w:val="00573E1B"/>
    <w:rsid w:val="0058352D"/>
    <w:rsid w:val="005914A1"/>
    <w:rsid w:val="005A4EC7"/>
    <w:rsid w:val="005E2B34"/>
    <w:rsid w:val="00601AAE"/>
    <w:rsid w:val="00610F43"/>
    <w:rsid w:val="00631E86"/>
    <w:rsid w:val="0063391E"/>
    <w:rsid w:val="00666F45"/>
    <w:rsid w:val="006746D6"/>
    <w:rsid w:val="00685AFF"/>
    <w:rsid w:val="00693FEC"/>
    <w:rsid w:val="006C4715"/>
    <w:rsid w:val="006D55DA"/>
    <w:rsid w:val="006F3ED2"/>
    <w:rsid w:val="006F57B6"/>
    <w:rsid w:val="00714DD7"/>
    <w:rsid w:val="00722646"/>
    <w:rsid w:val="0073738F"/>
    <w:rsid w:val="00770FE3"/>
    <w:rsid w:val="00804974"/>
    <w:rsid w:val="0080498F"/>
    <w:rsid w:val="00822DA2"/>
    <w:rsid w:val="0089237D"/>
    <w:rsid w:val="008A47D0"/>
    <w:rsid w:val="008C00F8"/>
    <w:rsid w:val="008E11CA"/>
    <w:rsid w:val="008E5F48"/>
    <w:rsid w:val="008F3C3B"/>
    <w:rsid w:val="0090309F"/>
    <w:rsid w:val="00922E0D"/>
    <w:rsid w:val="0093480C"/>
    <w:rsid w:val="00952B0B"/>
    <w:rsid w:val="009570E7"/>
    <w:rsid w:val="00964E22"/>
    <w:rsid w:val="00975CC7"/>
    <w:rsid w:val="00992A96"/>
    <w:rsid w:val="009D411D"/>
    <w:rsid w:val="00A31A92"/>
    <w:rsid w:val="00A47C23"/>
    <w:rsid w:val="00A84415"/>
    <w:rsid w:val="00AA3944"/>
    <w:rsid w:val="00AA5BBC"/>
    <w:rsid w:val="00AB7BDC"/>
    <w:rsid w:val="00B26952"/>
    <w:rsid w:val="00B42666"/>
    <w:rsid w:val="00B61B29"/>
    <w:rsid w:val="00B8150E"/>
    <w:rsid w:val="00B87FB6"/>
    <w:rsid w:val="00BA4F47"/>
    <w:rsid w:val="00BB47AD"/>
    <w:rsid w:val="00BE0C5A"/>
    <w:rsid w:val="00C24B61"/>
    <w:rsid w:val="00C265A3"/>
    <w:rsid w:val="00C514A2"/>
    <w:rsid w:val="00C55E3C"/>
    <w:rsid w:val="00C84FEB"/>
    <w:rsid w:val="00C95ED6"/>
    <w:rsid w:val="00CA05F4"/>
    <w:rsid w:val="00CC6EB4"/>
    <w:rsid w:val="00CF7AA4"/>
    <w:rsid w:val="00D401AC"/>
    <w:rsid w:val="00D85402"/>
    <w:rsid w:val="00D96D67"/>
    <w:rsid w:val="00E20F83"/>
    <w:rsid w:val="00E34D96"/>
    <w:rsid w:val="00E570E5"/>
    <w:rsid w:val="00E570F3"/>
    <w:rsid w:val="00E839C7"/>
    <w:rsid w:val="00EA48D0"/>
    <w:rsid w:val="00EF095F"/>
    <w:rsid w:val="00F440A3"/>
    <w:rsid w:val="00F44996"/>
    <w:rsid w:val="00F51DC3"/>
    <w:rsid w:val="00F57249"/>
    <w:rsid w:val="00F74246"/>
    <w:rsid w:val="00F83419"/>
    <w:rsid w:val="00FC40CB"/>
    <w:rsid w:val="00FD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7AD"/>
  </w:style>
  <w:style w:type="paragraph" w:styleId="Footer">
    <w:name w:val="footer"/>
    <w:basedOn w:val="Normal"/>
    <w:link w:val="FooterChar"/>
    <w:uiPriority w:val="99"/>
    <w:semiHidden/>
    <w:unhideWhenUsed/>
    <w:rsid w:val="00BB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7AD"/>
  </w:style>
  <w:style w:type="paragraph" w:styleId="BodyTextIndent2">
    <w:name w:val="Body Text Indent 2"/>
    <w:basedOn w:val="Normal"/>
    <w:link w:val="BodyTextIndent2Char"/>
    <w:uiPriority w:val="99"/>
    <w:rsid w:val="00BB47AD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B47A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B4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3C3B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nhideWhenUsed/>
    <w:rsid w:val="003D514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31A92"/>
    <w:pPr>
      <w:spacing w:after="0" w:line="240" w:lineRule="auto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BodyTextChar">
    <w:name w:val="Body Text Char"/>
    <w:basedOn w:val="DefaultParagraphFont"/>
    <w:link w:val="BodyText"/>
    <w:rsid w:val="00A31A92"/>
    <w:rPr>
      <w:rFonts w:ascii="Times New Roman" w:eastAsia="Times New Roman" w:hAnsi="Times New Roman" w:cs="Times New Roman"/>
      <w:b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.gov.p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pmost.gov.p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pmci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cipmos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PCSIR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Director-Admin</dc:creator>
  <cp:lastModifiedBy>lenvo</cp:lastModifiedBy>
  <cp:revision>2</cp:revision>
  <cp:lastPrinted>2016-02-11T11:11:00Z</cp:lastPrinted>
  <dcterms:created xsi:type="dcterms:W3CDTF">2021-02-17T15:55:00Z</dcterms:created>
  <dcterms:modified xsi:type="dcterms:W3CDTF">2021-02-17T15:55:00Z</dcterms:modified>
</cp:coreProperties>
</file>